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25" w:lineRule="atLeast"/>
        <w:jc w:val="center"/>
        <w:outlineLvl w:val="2"/>
        <w:rPr>
          <w:rFonts w:ascii="Arial" w:hAnsi="Arial" w:eastAsia="宋体" w:cs="Arial"/>
          <w:b/>
          <w:bCs/>
          <w:color w:val="1C57B1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1C57B1"/>
          <w:kern w:val="0"/>
          <w:sz w:val="36"/>
          <w:szCs w:val="36"/>
        </w:rPr>
        <w:t>执法人员名录库</w:t>
      </w:r>
    </w:p>
    <w:p>
      <w:pPr>
        <w:widowControl/>
        <w:shd w:val="clear" w:color="auto" w:fill="FFFFFF"/>
        <w:spacing w:line="450" w:lineRule="atLeast"/>
        <w:jc w:val="center"/>
        <w:rPr>
          <w:rFonts w:ascii="Arial" w:hAnsi="Arial" w:eastAsia="宋体" w:cs="Arial"/>
          <w:color w:val="999999"/>
          <w:kern w:val="0"/>
          <w:sz w:val="24"/>
          <w:szCs w:val="24"/>
        </w:rPr>
      </w:pPr>
      <w:r>
        <w:rPr>
          <w:rFonts w:ascii="Arial" w:hAnsi="Arial" w:eastAsia="宋体" w:cs="Arial"/>
          <w:color w:val="999999"/>
          <w:kern w:val="0"/>
          <w:sz w:val="24"/>
          <w:szCs w:val="24"/>
        </w:rPr>
        <w:t xml:space="preserve"> </w:t>
      </w:r>
    </w:p>
    <w:tbl>
      <w:tblPr>
        <w:tblStyle w:val="2"/>
        <w:tblW w:w="7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2607"/>
        <w:gridCol w:w="22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36"/>
                <w:szCs w:val="36"/>
                <w:lang w:eastAsia="zh-CN"/>
              </w:rPr>
              <w:t>西岗区劳动保障监察队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36"/>
                <w:szCs w:val="36"/>
              </w:rPr>
              <w:t>行政执法人员清单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执法人员姓名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执法人员编制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姜利</w:t>
            </w:r>
          </w:p>
        </w:tc>
        <w:tc>
          <w:tcPr>
            <w:tcW w:w="260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事业编制</w:t>
            </w:r>
          </w:p>
        </w:tc>
        <w:tc>
          <w:tcPr>
            <w:tcW w:w="22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队长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35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王永震</w:t>
            </w:r>
          </w:p>
        </w:tc>
        <w:tc>
          <w:tcPr>
            <w:tcW w:w="260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事业编制</w:t>
            </w:r>
          </w:p>
        </w:tc>
        <w:tc>
          <w:tcPr>
            <w:tcW w:w="2223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副队长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3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李建</w:t>
            </w:r>
          </w:p>
        </w:tc>
        <w:tc>
          <w:tcPr>
            <w:tcW w:w="260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事业编制</w:t>
            </w:r>
          </w:p>
        </w:tc>
        <w:tc>
          <w:tcPr>
            <w:tcW w:w="222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监察员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刘颖如</w:t>
            </w:r>
          </w:p>
        </w:tc>
        <w:tc>
          <w:tcPr>
            <w:tcW w:w="26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事业编制</w:t>
            </w:r>
          </w:p>
        </w:tc>
        <w:tc>
          <w:tcPr>
            <w:tcW w:w="22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监察员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35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王新宇</w:t>
            </w:r>
          </w:p>
        </w:tc>
        <w:tc>
          <w:tcPr>
            <w:tcW w:w="2607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事业编制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223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监察员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3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李柏霖</w:t>
            </w:r>
          </w:p>
        </w:tc>
        <w:tc>
          <w:tcPr>
            <w:tcW w:w="260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事业编制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22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监察员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李海媚</w:t>
            </w:r>
          </w:p>
        </w:tc>
        <w:tc>
          <w:tcPr>
            <w:tcW w:w="260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事业编制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22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监察员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35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880" w:firstLineChars="400"/>
              <w:jc w:val="both"/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ind w:firstLine="880" w:firstLineChars="400"/>
              <w:jc w:val="both"/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姜铭皓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607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事业编制</w:t>
            </w:r>
          </w:p>
        </w:tc>
        <w:tc>
          <w:tcPr>
            <w:tcW w:w="222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eastAsia="zh-CN"/>
              </w:rPr>
              <w:t>监察员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3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3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3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41"/>
    <w:rsid w:val="00DB5E41"/>
    <w:rsid w:val="00E633DF"/>
    <w:rsid w:val="324232CB"/>
    <w:rsid w:val="397440B2"/>
    <w:rsid w:val="67DB4D98"/>
    <w:rsid w:val="73A7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3</TotalTime>
  <ScaleCrop>false</ScaleCrop>
  <LinksUpToDate>false</LinksUpToDate>
  <CharactersWithSpaces>366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2019-09-25T01:49:00Z</dcterms:created>
  <dc:creator>NTKO</dc:creator>
  <cp:lastModifiedBy>西岗人社局</cp:lastModifiedBy>
  <dcterms:modified xsi:type="dcterms:W3CDTF">2021-06-29T05:47:36Z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